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C507A" w:rsidRDefault="006B3CAE" w:rsidP="001A04A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>: فیزیک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11520F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97-96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54A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فلسفه و تاریخ علم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54A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5457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9F48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3238</w:t>
            </w:r>
          </w:p>
        </w:tc>
        <w:tc>
          <w:tcPr>
            <w:tcW w:w="5205" w:type="dxa"/>
            <w:gridSpan w:val="4"/>
          </w:tcPr>
          <w:p w:rsidR="00E31D17" w:rsidRDefault="00CD6026" w:rsidP="0065457B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F48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حسین مهربان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65457B" w:rsidRDefault="00E31D17" w:rsidP="0065457B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  <w:hyperlink r:id="rId7" w:history="1">
              <w:r w:rsidR="009F48C2" w:rsidRPr="00B61E6F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hmehraban@semnan.ac.ir</w:t>
              </w:r>
            </w:hyperlink>
            <w:r w:rsid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54A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مفاهیم فلسفه علم و مروری بر تاریخ علم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54A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54A2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754A22" w:rsidP="00C22357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چیستی علم- چالمرز   و      تاریخ علم کمبریج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54A22" w:rsidP="00803F1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تلقی رایج از علم- منطق و استدلال قیاسی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:rsidTr="0095224B">
        <w:trPr>
          <w:trHeight w:val="89"/>
          <w:jc w:val="center"/>
        </w:trPr>
        <w:tc>
          <w:tcPr>
            <w:tcW w:w="1975" w:type="dxa"/>
          </w:tcPr>
          <w:p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63E21" w:rsidRDefault="00754A22" w:rsidP="00CF282E">
            <w:pPr>
              <w:bidi/>
            </w:pPr>
            <w:r>
              <w:rPr>
                <w:rFonts w:hint="cs"/>
                <w:rtl/>
              </w:rPr>
              <w:t>استدلال استقرایی- استقرا گرایی سطحی</w:t>
            </w:r>
          </w:p>
        </w:tc>
        <w:tc>
          <w:tcPr>
            <w:tcW w:w="1078" w:type="dxa"/>
          </w:tcPr>
          <w:p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:rsidTr="0095224B">
        <w:trPr>
          <w:trHeight w:val="197"/>
          <w:jc w:val="center"/>
        </w:trPr>
        <w:tc>
          <w:tcPr>
            <w:tcW w:w="1975" w:type="dxa"/>
          </w:tcPr>
          <w:p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354D" w:rsidRDefault="00754A22" w:rsidP="00AD354D">
            <w:pPr>
              <w:bidi/>
            </w:pPr>
            <w:r>
              <w:rPr>
                <w:rFonts w:hint="cs"/>
                <w:rtl/>
              </w:rPr>
              <w:t>تبیین نظریه های علمی از دید استقرا گرایان</w:t>
            </w:r>
          </w:p>
        </w:tc>
        <w:tc>
          <w:tcPr>
            <w:tcW w:w="1078" w:type="dxa"/>
          </w:tcPr>
          <w:p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:rsidTr="009142B7">
        <w:trPr>
          <w:trHeight w:val="206"/>
          <w:jc w:val="center"/>
        </w:trPr>
        <w:tc>
          <w:tcPr>
            <w:tcW w:w="1975" w:type="dxa"/>
          </w:tcPr>
          <w:p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7390" w:rsidRDefault="00754A22" w:rsidP="006C7390">
            <w:pPr>
              <w:bidi/>
            </w:pPr>
            <w:r>
              <w:rPr>
                <w:rFonts w:hint="cs"/>
                <w:rtl/>
              </w:rPr>
              <w:t>احتمال و توجیه اصل استقرا</w:t>
            </w:r>
          </w:p>
        </w:tc>
        <w:tc>
          <w:tcPr>
            <w:tcW w:w="1078" w:type="dxa"/>
          </w:tcPr>
          <w:p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:rsidTr="001B1E02">
        <w:trPr>
          <w:trHeight w:val="215"/>
          <w:jc w:val="center"/>
        </w:trPr>
        <w:tc>
          <w:tcPr>
            <w:tcW w:w="1975" w:type="dxa"/>
          </w:tcPr>
          <w:p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C0D6A" w:rsidRDefault="00754A22" w:rsidP="00CC0D6A">
            <w:pPr>
              <w:bidi/>
            </w:pPr>
            <w:r>
              <w:rPr>
                <w:rFonts w:hint="cs"/>
                <w:rtl/>
              </w:rPr>
              <w:t>غیر یقینی بودن نظریات علمی- مسبوقیت مشاهده بر نظریه</w:t>
            </w:r>
          </w:p>
        </w:tc>
        <w:tc>
          <w:tcPr>
            <w:tcW w:w="1078" w:type="dxa"/>
          </w:tcPr>
          <w:p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:rsidTr="0015430C">
        <w:trPr>
          <w:trHeight w:val="242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754A22" w:rsidP="003F11DD">
            <w:pPr>
              <w:bidi/>
            </w:pPr>
            <w:r>
              <w:rPr>
                <w:rFonts w:hint="cs"/>
                <w:rtl/>
              </w:rPr>
              <w:t xml:space="preserve">ابطال گرایی پوپر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وضوح ابطال گرایی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:rsidTr="00927AA6">
        <w:trPr>
          <w:trHeight w:val="251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754A22" w:rsidP="003F11DD">
            <w:pPr>
              <w:bidi/>
            </w:pPr>
            <w:r>
              <w:rPr>
                <w:rFonts w:hint="cs"/>
                <w:rtl/>
              </w:rPr>
              <w:t>محدودیت های ابطالگرایی و معرفت پیشینی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:rsidTr="007F3273">
        <w:trPr>
          <w:trHeight w:val="197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754A22" w:rsidP="003F11DD">
            <w:pPr>
              <w:bidi/>
            </w:pPr>
            <w:r>
              <w:rPr>
                <w:rFonts w:hint="cs"/>
                <w:rtl/>
              </w:rPr>
              <w:t>نظریه کوهن و انقلابات علمی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:rsidTr="00C90FA6">
        <w:trPr>
          <w:trHeight w:val="188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754A22" w:rsidP="00946245">
            <w:pPr>
              <w:bidi/>
            </w:pPr>
            <w:r>
              <w:rPr>
                <w:rFonts w:hint="cs"/>
                <w:rtl/>
              </w:rPr>
              <w:t>فیزیک در جهان باستان- زبان ریاضی در علوم تجربی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:rsidTr="00C518E7">
        <w:trPr>
          <w:trHeight w:val="206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754A22" w:rsidP="00946245">
            <w:pPr>
              <w:bidi/>
            </w:pPr>
            <w:r>
              <w:rPr>
                <w:rFonts w:hint="cs"/>
                <w:rtl/>
              </w:rPr>
              <w:t>مکتب اسکندرانی- مکتب افلاطونی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:rsidTr="00C97E2B">
        <w:trPr>
          <w:trHeight w:val="224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754A22" w:rsidP="00DA04EB">
            <w:pPr>
              <w:bidi/>
            </w:pPr>
            <w:r>
              <w:rPr>
                <w:rFonts w:hint="cs"/>
                <w:rtl/>
              </w:rPr>
              <w:t>اقلیدس</w:t>
            </w:r>
            <w:r w:rsidR="0005216B">
              <w:rPr>
                <w:rFonts w:hint="cs"/>
                <w:rtl/>
              </w:rPr>
              <w:t>- علم در ایران باستان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:rsidTr="001B2E3A">
        <w:trPr>
          <w:trHeight w:val="233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05216B" w:rsidP="00DA04EB">
            <w:pPr>
              <w:bidi/>
            </w:pPr>
            <w:r>
              <w:rPr>
                <w:rFonts w:hint="cs"/>
                <w:rtl/>
              </w:rPr>
              <w:t>علم فیزیک تا قرن نوزدهم میلادی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:rsidTr="004259E6">
        <w:trPr>
          <w:trHeight w:val="71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05216B" w:rsidP="00474656">
            <w:pPr>
              <w:bidi/>
            </w:pPr>
            <w:r>
              <w:rPr>
                <w:rFonts w:hint="cs"/>
                <w:rtl/>
              </w:rPr>
              <w:t xml:space="preserve">ماده و فضا </w:t>
            </w:r>
            <w:r w:rsidR="0011520F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گالیله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4656" w:rsidTr="00A53E1D">
        <w:trPr>
          <w:trHeight w:val="269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05216B" w:rsidP="00474656">
            <w:pPr>
              <w:bidi/>
            </w:pPr>
            <w:r>
              <w:rPr>
                <w:rFonts w:hint="cs"/>
                <w:rtl/>
              </w:rPr>
              <w:t xml:space="preserve">نسبی بودن حرکت </w:t>
            </w:r>
            <w:r w:rsidR="0011520F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نیوتن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4656" w:rsidTr="00FE7024">
        <w:trPr>
          <w:trHeight w:val="197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4656" w:rsidRPr="00037E21" w:rsidRDefault="0005216B" w:rsidP="00072712">
            <w:pPr>
              <w:widowControl w:val="0"/>
              <w:bidi/>
              <w:spacing w:line="192" w:lineRule="auto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فیزیک بعد از قرن نوزدهم- فیزیک جدید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2712" w:rsidTr="002A2C3E">
        <w:trPr>
          <w:trHeight w:val="206"/>
          <w:jc w:val="center"/>
        </w:trPr>
        <w:tc>
          <w:tcPr>
            <w:tcW w:w="1975" w:type="dxa"/>
          </w:tcPr>
          <w:p w:rsidR="00072712" w:rsidRPr="00FE7024" w:rsidRDefault="00072712" w:rsidP="000727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72712" w:rsidRDefault="0005216B" w:rsidP="00072712">
            <w:pPr>
              <w:bidi/>
            </w:pPr>
            <w:r>
              <w:rPr>
                <w:rFonts w:hint="cs"/>
                <w:rtl/>
              </w:rPr>
              <w:t>مکانیک کوانتومی و نظریه نسبیت- قطعیت یا عدم قطعیت</w:t>
            </w:r>
          </w:p>
        </w:tc>
        <w:tc>
          <w:tcPr>
            <w:tcW w:w="1078" w:type="dxa"/>
          </w:tcPr>
          <w:p w:rsidR="00072712" w:rsidRPr="00E32E53" w:rsidRDefault="00072712" w:rsidP="000727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FE1" w:rsidRDefault="00974FE1" w:rsidP="0007479E">
      <w:pPr>
        <w:spacing w:after="0" w:line="240" w:lineRule="auto"/>
      </w:pPr>
      <w:r>
        <w:separator/>
      </w:r>
    </w:p>
  </w:endnote>
  <w:endnote w:type="continuationSeparator" w:id="0">
    <w:p w:rsidR="00974FE1" w:rsidRDefault="00974FE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FE1" w:rsidRDefault="00974FE1" w:rsidP="0007479E">
      <w:pPr>
        <w:spacing w:after="0" w:line="240" w:lineRule="auto"/>
      </w:pPr>
      <w:r>
        <w:separator/>
      </w:r>
    </w:p>
  </w:footnote>
  <w:footnote w:type="continuationSeparator" w:id="0">
    <w:p w:rsidR="00974FE1" w:rsidRDefault="00974FE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E21"/>
    <w:rsid w:val="00043444"/>
    <w:rsid w:val="00047D53"/>
    <w:rsid w:val="0005216B"/>
    <w:rsid w:val="00072712"/>
    <w:rsid w:val="0007479E"/>
    <w:rsid w:val="0011520F"/>
    <w:rsid w:val="001A04A6"/>
    <w:rsid w:val="001A24D7"/>
    <w:rsid w:val="0023366D"/>
    <w:rsid w:val="00263E21"/>
    <w:rsid w:val="002F339A"/>
    <w:rsid w:val="00306999"/>
    <w:rsid w:val="00321206"/>
    <w:rsid w:val="003800D1"/>
    <w:rsid w:val="003D23C3"/>
    <w:rsid w:val="003F11DD"/>
    <w:rsid w:val="00474656"/>
    <w:rsid w:val="004B094A"/>
    <w:rsid w:val="004C0E17"/>
    <w:rsid w:val="00552C78"/>
    <w:rsid w:val="005908E6"/>
    <w:rsid w:val="005B71F9"/>
    <w:rsid w:val="006261B7"/>
    <w:rsid w:val="0065457B"/>
    <w:rsid w:val="006B0268"/>
    <w:rsid w:val="006B3CAE"/>
    <w:rsid w:val="006C7390"/>
    <w:rsid w:val="007367C0"/>
    <w:rsid w:val="00743706"/>
    <w:rsid w:val="00743C43"/>
    <w:rsid w:val="00754A22"/>
    <w:rsid w:val="00782A05"/>
    <w:rsid w:val="007A6B1B"/>
    <w:rsid w:val="007F67C0"/>
    <w:rsid w:val="00803F14"/>
    <w:rsid w:val="00891C14"/>
    <w:rsid w:val="008D2DEA"/>
    <w:rsid w:val="00946245"/>
    <w:rsid w:val="00974FE1"/>
    <w:rsid w:val="009C507A"/>
    <w:rsid w:val="009F48C2"/>
    <w:rsid w:val="00A474B6"/>
    <w:rsid w:val="00AD354D"/>
    <w:rsid w:val="00B97D71"/>
    <w:rsid w:val="00BE73D7"/>
    <w:rsid w:val="00C1549F"/>
    <w:rsid w:val="00C22357"/>
    <w:rsid w:val="00C84F12"/>
    <w:rsid w:val="00CC0D6A"/>
    <w:rsid w:val="00CD6026"/>
    <w:rsid w:val="00CF282E"/>
    <w:rsid w:val="00D02B3A"/>
    <w:rsid w:val="00DA04EB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mehraban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net home</cp:lastModifiedBy>
  <cp:revision>12</cp:revision>
  <cp:lastPrinted>2019-02-04T14:36:00Z</cp:lastPrinted>
  <dcterms:created xsi:type="dcterms:W3CDTF">2019-02-05T09:05:00Z</dcterms:created>
  <dcterms:modified xsi:type="dcterms:W3CDTF">2019-02-21T14:07:00Z</dcterms:modified>
</cp:coreProperties>
</file>